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984" w:rsidRDefault="00D27124">
      <w:pPr>
        <w:jc w:val="center"/>
        <w:rPr>
          <w:rFonts w:ascii="Times New Roman" w:eastAsia="Times New Roman" w:hAnsi="Times New Roman" w:cs="Times New Roman"/>
          <w:sz w:val="22"/>
          <w:szCs w:val="22"/>
          <w:u w:val="single"/>
        </w:rPr>
      </w:pPr>
      <w:bookmarkStart w:id="0" w:name="_GoBack"/>
      <w:bookmarkEnd w:id="0"/>
      <w:r>
        <w:rPr>
          <w:rFonts w:ascii="Times New Roman" w:eastAsia="Times New Roman" w:hAnsi="Times New Roman" w:cs="Times New Roman"/>
          <w:sz w:val="22"/>
          <w:szCs w:val="22"/>
          <w:u w:val="single"/>
        </w:rPr>
        <w:t xml:space="preserve">Parent/Guardian Consent to COVID 19 Testing </w:t>
      </w:r>
    </w:p>
    <w:p w:rsidR="00245984" w:rsidRDefault="00D27124">
      <w:pPr>
        <w:jc w:val="center"/>
        <w:rPr>
          <w:rFonts w:ascii="Times New Roman" w:eastAsia="Times New Roman" w:hAnsi="Times New Roman" w:cs="Times New Roman"/>
          <w:sz w:val="22"/>
          <w:szCs w:val="22"/>
          <w:u w:val="single"/>
        </w:rPr>
      </w:pPr>
      <w:proofErr w:type="gramStart"/>
      <w:r>
        <w:rPr>
          <w:rFonts w:ascii="Times New Roman" w:eastAsia="Times New Roman" w:hAnsi="Times New Roman" w:cs="Times New Roman"/>
          <w:sz w:val="22"/>
          <w:szCs w:val="22"/>
          <w:u w:val="single"/>
        </w:rPr>
        <w:t>and</w:t>
      </w:r>
      <w:proofErr w:type="gramEnd"/>
      <w:r>
        <w:rPr>
          <w:rFonts w:ascii="Times New Roman" w:eastAsia="Times New Roman" w:hAnsi="Times New Roman" w:cs="Times New Roman"/>
          <w:sz w:val="22"/>
          <w:szCs w:val="22"/>
          <w:u w:val="single"/>
        </w:rPr>
        <w:t xml:space="preserve"> Release of Student Records</w:t>
      </w:r>
    </w:p>
    <w:p w:rsidR="00245984" w:rsidRDefault="00245984">
      <w:pPr>
        <w:rPr>
          <w:rFonts w:ascii="Times New Roman" w:eastAsia="Times New Roman" w:hAnsi="Times New Roman" w:cs="Times New Roman"/>
          <w:sz w:val="22"/>
          <w:szCs w:val="22"/>
        </w:rPr>
      </w:pPr>
    </w:p>
    <w:p w:rsidR="00245984" w:rsidRDefault="00D27124">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Your student, _____________________________________________________________________, </w:t>
      </w:r>
    </w:p>
    <w:p w:rsidR="00245984" w:rsidRDefault="00245984">
      <w:pPr>
        <w:rPr>
          <w:rFonts w:ascii="Times New Roman" w:eastAsia="Times New Roman" w:hAnsi="Times New Roman" w:cs="Times New Roman"/>
          <w:sz w:val="22"/>
          <w:szCs w:val="22"/>
        </w:rPr>
      </w:pPr>
    </w:p>
    <w:p w:rsidR="00245984" w:rsidRDefault="00D27124">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attends</w:t>
      </w:r>
      <w:proofErr w:type="gramEnd"/>
      <w:r>
        <w:rPr>
          <w:rFonts w:ascii="Times New Roman" w:eastAsia="Times New Roman" w:hAnsi="Times New Roman" w:cs="Times New Roman"/>
          <w:sz w:val="22"/>
          <w:szCs w:val="22"/>
        </w:rPr>
        <w:t xml:space="preserve"> _______________________________________________________________________ School. </w:t>
      </w:r>
    </w:p>
    <w:p w:rsidR="00245984" w:rsidRDefault="00245984">
      <w:pPr>
        <w:rPr>
          <w:rFonts w:ascii="Times New Roman" w:eastAsia="Times New Roman" w:hAnsi="Times New Roman" w:cs="Times New Roman"/>
          <w:sz w:val="22"/>
          <w:szCs w:val="22"/>
        </w:rPr>
      </w:pPr>
    </w:p>
    <w:p w:rsidR="00245984" w:rsidRDefault="00D27124">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Utah Department of Health has established a pilot program with Granite School District to conduct school-based COVID-19 testing of students. </w:t>
      </w:r>
      <w:r>
        <w:rPr>
          <w:rFonts w:ascii="Times New Roman" w:eastAsia="Times New Roman" w:hAnsi="Times New Roman" w:cs="Times New Roman"/>
          <w:sz w:val="22"/>
          <w:szCs w:val="22"/>
          <w:u w:val="single"/>
        </w:rPr>
        <w:t>This testing is voluntary</w:t>
      </w: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 xml:space="preserve">Students will be tested weekly by school staff to allow those that test negative to </w:t>
      </w:r>
      <w:r>
        <w:rPr>
          <w:rFonts w:ascii="Times New Roman" w:eastAsia="Times New Roman" w:hAnsi="Times New Roman" w:cs="Times New Roman"/>
          <w:sz w:val="22"/>
          <w:szCs w:val="22"/>
        </w:rPr>
        <w:t>continue with in-school instruction</w:t>
      </w:r>
      <w:proofErr w:type="gramEnd"/>
      <w:r>
        <w:rPr>
          <w:rFonts w:ascii="Times New Roman" w:eastAsia="Times New Roman" w:hAnsi="Times New Roman" w:cs="Times New Roman"/>
          <w:sz w:val="22"/>
          <w:szCs w:val="22"/>
        </w:rPr>
        <w:t xml:space="preserve">. This program is an effort to support continued in-school instruction while maintaining efforts to interrupt the transmission of COVID-19 in the school environment. Results of COVID 19 tests </w:t>
      </w:r>
      <w:proofErr w:type="gramStart"/>
      <w:r>
        <w:rPr>
          <w:rFonts w:ascii="Times New Roman" w:eastAsia="Times New Roman" w:hAnsi="Times New Roman" w:cs="Times New Roman"/>
          <w:sz w:val="22"/>
          <w:szCs w:val="22"/>
        </w:rPr>
        <w:t>will be submitted</w:t>
      </w:r>
      <w:proofErr w:type="gramEnd"/>
      <w:r>
        <w:rPr>
          <w:rFonts w:ascii="Times New Roman" w:eastAsia="Times New Roman" w:hAnsi="Times New Roman" w:cs="Times New Roman"/>
          <w:sz w:val="22"/>
          <w:szCs w:val="22"/>
        </w:rPr>
        <w:t xml:space="preserve"> to the Utah</w:t>
      </w:r>
      <w:r>
        <w:rPr>
          <w:rFonts w:ascii="Times New Roman" w:eastAsia="Times New Roman" w:hAnsi="Times New Roman" w:cs="Times New Roman"/>
          <w:sz w:val="22"/>
          <w:szCs w:val="22"/>
        </w:rPr>
        <w:t xml:space="preserve"> Department of Health in accordance with Utah Administrative Rule R386-702.</w:t>
      </w:r>
    </w:p>
    <w:p w:rsidR="00245984" w:rsidRDefault="00245984">
      <w:pPr>
        <w:rPr>
          <w:rFonts w:ascii="Times New Roman" w:eastAsia="Times New Roman" w:hAnsi="Times New Roman" w:cs="Times New Roman"/>
          <w:sz w:val="22"/>
          <w:szCs w:val="22"/>
        </w:rPr>
      </w:pPr>
    </w:p>
    <w:p w:rsidR="00245984" w:rsidRDefault="00D27124">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tests used will be BinaxNOW rapid antigen tests, which </w:t>
      </w:r>
      <w:proofErr w:type="gramStart"/>
      <w:r>
        <w:rPr>
          <w:rFonts w:ascii="Times New Roman" w:eastAsia="Times New Roman" w:hAnsi="Times New Roman" w:cs="Times New Roman"/>
          <w:sz w:val="22"/>
          <w:szCs w:val="22"/>
        </w:rPr>
        <w:t>are administered</w:t>
      </w:r>
      <w:proofErr w:type="gramEnd"/>
      <w:r>
        <w:rPr>
          <w:rFonts w:ascii="Times New Roman" w:eastAsia="Times New Roman" w:hAnsi="Times New Roman" w:cs="Times New Roman"/>
          <w:sz w:val="22"/>
          <w:szCs w:val="22"/>
        </w:rPr>
        <w:t xml:space="preserve"> by nasal swab and produce results in 15 minutes. Individuals </w:t>
      </w:r>
      <w:proofErr w:type="gramStart"/>
      <w:r>
        <w:rPr>
          <w:rFonts w:ascii="Times New Roman" w:eastAsia="Times New Roman" w:hAnsi="Times New Roman" w:cs="Times New Roman"/>
          <w:sz w:val="22"/>
          <w:szCs w:val="22"/>
        </w:rPr>
        <w:t>will be notified</w:t>
      </w:r>
      <w:proofErr w:type="gramEnd"/>
      <w:r>
        <w:rPr>
          <w:rFonts w:ascii="Times New Roman" w:eastAsia="Times New Roman" w:hAnsi="Times New Roman" w:cs="Times New Roman"/>
          <w:sz w:val="22"/>
          <w:szCs w:val="22"/>
        </w:rPr>
        <w:t xml:space="preserve"> of their results shortly </w:t>
      </w:r>
      <w:r>
        <w:rPr>
          <w:rFonts w:ascii="Times New Roman" w:eastAsia="Times New Roman" w:hAnsi="Times New Roman" w:cs="Times New Roman"/>
          <w:sz w:val="22"/>
          <w:szCs w:val="22"/>
        </w:rPr>
        <w:t xml:space="preserve">after their test via email sent to their school email address. BinaxNOW and other rapid antigen tests are not as accurate as PCR tests. Individuals may want to obtain PCR testing to confirm unexpected BinaxNOW results. Testing locations </w:t>
      </w:r>
      <w:proofErr w:type="gramStart"/>
      <w:r>
        <w:rPr>
          <w:rFonts w:ascii="Times New Roman" w:eastAsia="Times New Roman" w:hAnsi="Times New Roman" w:cs="Times New Roman"/>
          <w:sz w:val="22"/>
          <w:szCs w:val="22"/>
        </w:rPr>
        <w:t>can be found</w:t>
      </w:r>
      <w:proofErr w:type="gramEnd"/>
      <w:r>
        <w:rPr>
          <w:rFonts w:ascii="Times New Roman" w:eastAsia="Times New Roman" w:hAnsi="Times New Roman" w:cs="Times New Roman"/>
          <w:sz w:val="22"/>
          <w:szCs w:val="22"/>
        </w:rPr>
        <w:t xml:space="preserve"> at cor</w:t>
      </w:r>
      <w:r>
        <w:rPr>
          <w:rFonts w:ascii="Times New Roman" w:eastAsia="Times New Roman" w:hAnsi="Times New Roman" w:cs="Times New Roman"/>
          <w:sz w:val="22"/>
          <w:szCs w:val="22"/>
        </w:rPr>
        <w:t>onavirus.utah.gov.</w:t>
      </w:r>
    </w:p>
    <w:p w:rsidR="00245984" w:rsidRDefault="00245984">
      <w:pPr>
        <w:rPr>
          <w:rFonts w:ascii="Times New Roman" w:eastAsia="Times New Roman" w:hAnsi="Times New Roman" w:cs="Times New Roman"/>
          <w:sz w:val="22"/>
          <w:szCs w:val="22"/>
        </w:rPr>
      </w:pPr>
    </w:p>
    <w:p w:rsidR="00245984" w:rsidRDefault="00D27124">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Family Educational Rights and Privacy Act (FERPA) (20 U.S.C. § 1232g; 34 CFR Part 99) protects </w:t>
      </w:r>
      <w:proofErr w:type="gramStart"/>
      <w:r>
        <w:rPr>
          <w:rFonts w:ascii="Times New Roman" w:eastAsia="Times New Roman" w:hAnsi="Times New Roman" w:cs="Times New Roman"/>
          <w:sz w:val="22"/>
          <w:szCs w:val="22"/>
        </w:rPr>
        <w:t>students</w:t>
      </w:r>
      <w:proofErr w:type="gramEnd"/>
      <w:r>
        <w:rPr>
          <w:rFonts w:ascii="Times New Roman" w:eastAsia="Times New Roman" w:hAnsi="Times New Roman" w:cs="Times New Roman"/>
          <w:sz w:val="22"/>
          <w:szCs w:val="22"/>
        </w:rPr>
        <w:t xml:space="preserve"> and parents by prohibiting third parties from accessing student records, information, or data </w:t>
      </w:r>
      <w:r>
        <w:rPr>
          <w:rFonts w:ascii="Times New Roman" w:eastAsia="Times New Roman" w:hAnsi="Times New Roman" w:cs="Times New Roman"/>
          <w:sz w:val="22"/>
          <w:szCs w:val="22"/>
          <w:u w:val="single"/>
        </w:rPr>
        <w:t>without express authorization from</w:t>
      </w:r>
      <w:r>
        <w:rPr>
          <w:rFonts w:ascii="Times New Roman" w:eastAsia="Times New Roman" w:hAnsi="Times New Roman" w:cs="Times New Roman"/>
          <w:sz w:val="22"/>
          <w:szCs w:val="22"/>
          <w:u w:val="single"/>
        </w:rPr>
        <w:t xml:space="preserve"> the parent or guardian</w:t>
      </w:r>
      <w:r>
        <w:rPr>
          <w:rFonts w:ascii="Times New Roman" w:eastAsia="Times New Roman" w:hAnsi="Times New Roman" w:cs="Times New Roman"/>
          <w:sz w:val="22"/>
          <w:szCs w:val="22"/>
        </w:rPr>
        <w:t>. While exceptions to this general rule exist in cases where information is provided to school officials with legitimate educational interests and to a</w:t>
      </w:r>
      <w:r>
        <w:rPr>
          <w:rFonts w:ascii="Times New Roman" w:eastAsia="Times New Roman" w:hAnsi="Times New Roman" w:cs="Times New Roman"/>
          <w:color w:val="030A13"/>
          <w:sz w:val="22"/>
          <w:szCs w:val="22"/>
          <w:highlight w:val="white"/>
        </w:rPr>
        <w:t>ppropriate officials in cases of health and safety emergencies</w:t>
      </w:r>
      <w:r>
        <w:rPr>
          <w:rFonts w:ascii="Times New Roman" w:eastAsia="Times New Roman" w:hAnsi="Times New Roman" w:cs="Times New Roman"/>
          <w:sz w:val="22"/>
          <w:szCs w:val="22"/>
        </w:rPr>
        <w:t>, these test results</w:t>
      </w:r>
      <w:r>
        <w:rPr>
          <w:rFonts w:ascii="Times New Roman" w:eastAsia="Times New Roman" w:hAnsi="Times New Roman" w:cs="Times New Roman"/>
          <w:sz w:val="22"/>
          <w:szCs w:val="22"/>
        </w:rPr>
        <w:t xml:space="preserve"> constitute educational records the District will not share the information with third parties without parent/guardian consent.  </w:t>
      </w:r>
    </w:p>
    <w:p w:rsidR="00245984" w:rsidRDefault="00245984">
      <w:pPr>
        <w:rPr>
          <w:rFonts w:ascii="Times New Roman" w:eastAsia="Times New Roman" w:hAnsi="Times New Roman" w:cs="Times New Roman"/>
          <w:sz w:val="22"/>
          <w:szCs w:val="22"/>
        </w:rPr>
      </w:pPr>
    </w:p>
    <w:p w:rsidR="00245984" w:rsidRDefault="00D27124">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By signing below, </w:t>
      </w:r>
      <w:r>
        <w:rPr>
          <w:rFonts w:ascii="Times New Roman" w:eastAsia="Times New Roman" w:hAnsi="Times New Roman" w:cs="Times New Roman"/>
          <w:sz w:val="22"/>
          <w:szCs w:val="22"/>
          <w:u w:val="single"/>
        </w:rPr>
        <w:t xml:space="preserve">you provide express written consent for the above-named student to be tested and authorization to the Utah </w:t>
      </w:r>
      <w:r>
        <w:rPr>
          <w:rFonts w:ascii="Times New Roman" w:eastAsia="Times New Roman" w:hAnsi="Times New Roman" w:cs="Times New Roman"/>
          <w:sz w:val="22"/>
          <w:szCs w:val="22"/>
          <w:u w:val="single"/>
        </w:rPr>
        <w:t>State Health Department to access and store the COVID 19 test results</w:t>
      </w:r>
      <w:r>
        <w:rPr>
          <w:rFonts w:ascii="Times New Roman" w:eastAsia="Times New Roman" w:hAnsi="Times New Roman" w:cs="Times New Roman"/>
          <w:sz w:val="22"/>
          <w:szCs w:val="22"/>
        </w:rPr>
        <w:t xml:space="preserve">. Those records </w:t>
      </w:r>
      <w:proofErr w:type="gramStart"/>
      <w:r>
        <w:rPr>
          <w:rFonts w:ascii="Times New Roman" w:eastAsia="Times New Roman" w:hAnsi="Times New Roman" w:cs="Times New Roman"/>
          <w:sz w:val="22"/>
          <w:szCs w:val="22"/>
        </w:rPr>
        <w:t>will be accessed and stored for the express purpose of allowing more students to continue receiving in-school instruction, thus promoting academic success</w:t>
      </w:r>
      <w:proofErr w:type="gramEnd"/>
      <w:r>
        <w:rPr>
          <w:rFonts w:ascii="Times New Roman" w:eastAsia="Times New Roman" w:hAnsi="Times New Roman" w:cs="Times New Roman"/>
          <w:sz w:val="22"/>
          <w:szCs w:val="22"/>
        </w:rPr>
        <w:t xml:space="preserve">.  Data will </w:t>
      </w:r>
      <w:proofErr w:type="gramStart"/>
      <w:r>
        <w:rPr>
          <w:rFonts w:ascii="Times New Roman" w:eastAsia="Times New Roman" w:hAnsi="Times New Roman" w:cs="Times New Roman"/>
          <w:sz w:val="22"/>
          <w:szCs w:val="22"/>
        </w:rPr>
        <w:t>be u</w:t>
      </w:r>
      <w:r>
        <w:rPr>
          <w:rFonts w:ascii="Times New Roman" w:eastAsia="Times New Roman" w:hAnsi="Times New Roman" w:cs="Times New Roman"/>
          <w:sz w:val="22"/>
          <w:szCs w:val="22"/>
        </w:rPr>
        <w:t>sed</w:t>
      </w:r>
      <w:proofErr w:type="gramEnd"/>
      <w:r>
        <w:rPr>
          <w:rFonts w:ascii="Times New Roman" w:eastAsia="Times New Roman" w:hAnsi="Times New Roman" w:cs="Times New Roman"/>
          <w:sz w:val="22"/>
          <w:szCs w:val="22"/>
        </w:rPr>
        <w:t xml:space="preserve"> only for this legitimate educational purpose and will not be shared with any other third party.        </w:t>
      </w:r>
    </w:p>
    <w:p w:rsidR="00245984" w:rsidRDefault="00D27124">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245984" w:rsidRDefault="00D27124">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Parents, guardians, or eligible </w:t>
      </w:r>
      <w:proofErr w:type="gramStart"/>
      <w:r>
        <w:rPr>
          <w:rFonts w:ascii="Times New Roman" w:eastAsia="Times New Roman" w:hAnsi="Times New Roman" w:cs="Times New Roman"/>
          <w:sz w:val="22"/>
          <w:szCs w:val="22"/>
        </w:rPr>
        <w:t>student (over 18 years old) have</w:t>
      </w:r>
      <w:proofErr w:type="gramEnd"/>
      <w:r>
        <w:rPr>
          <w:rFonts w:ascii="Times New Roman" w:eastAsia="Times New Roman" w:hAnsi="Times New Roman" w:cs="Times New Roman"/>
          <w:sz w:val="22"/>
          <w:szCs w:val="22"/>
        </w:rPr>
        <w:t xml:space="preserve"> the right to revoke this consent and authorization at any time.</w:t>
      </w:r>
    </w:p>
    <w:p w:rsidR="00245984" w:rsidRDefault="00245984">
      <w:pPr>
        <w:rPr>
          <w:rFonts w:ascii="Times New Roman" w:eastAsia="Times New Roman" w:hAnsi="Times New Roman" w:cs="Times New Roman"/>
          <w:sz w:val="22"/>
          <w:szCs w:val="22"/>
        </w:rPr>
      </w:pPr>
    </w:p>
    <w:p w:rsidR="00245984" w:rsidRDefault="00D27124">
      <w:pPr>
        <w:rPr>
          <w:rFonts w:ascii="Times New Roman" w:eastAsia="Times New Roman" w:hAnsi="Times New Roman" w:cs="Times New Roman"/>
          <w:sz w:val="22"/>
          <w:szCs w:val="22"/>
        </w:rPr>
      </w:pPr>
      <w:proofErr w:type="gramStart"/>
      <w:r>
        <w:rPr>
          <w:rFonts w:ascii="Times New Roman" w:eastAsia="Times New Roman" w:hAnsi="Times New Roman" w:cs="Times New Roman"/>
          <w:b/>
          <w:sz w:val="22"/>
          <w:szCs w:val="22"/>
        </w:rPr>
        <w:t>I have r</w:t>
      </w:r>
      <w:r>
        <w:rPr>
          <w:rFonts w:ascii="Times New Roman" w:eastAsia="Times New Roman" w:hAnsi="Times New Roman" w:cs="Times New Roman"/>
          <w:b/>
          <w:sz w:val="22"/>
          <w:szCs w:val="22"/>
        </w:rPr>
        <w:t>ead the above and consent to have my student tested for COVID 19 and grant express authorization for the State Health Department to access my child’s test results.</w:t>
      </w:r>
      <w:proofErr w:type="gramEnd"/>
      <w:r>
        <w:rPr>
          <w:rFonts w:ascii="Times New Roman" w:eastAsia="Times New Roman" w:hAnsi="Times New Roman" w:cs="Times New Roman"/>
          <w:b/>
          <w:sz w:val="22"/>
          <w:szCs w:val="22"/>
        </w:rPr>
        <w:t xml:space="preserve">                                </w:t>
      </w:r>
    </w:p>
    <w:p w:rsidR="00245984" w:rsidRDefault="00245984">
      <w:pPr>
        <w:rPr>
          <w:rFonts w:ascii="Times New Roman" w:eastAsia="Times New Roman" w:hAnsi="Times New Roman" w:cs="Times New Roman"/>
          <w:sz w:val="22"/>
          <w:szCs w:val="22"/>
        </w:rPr>
      </w:pPr>
    </w:p>
    <w:p w:rsidR="00245984" w:rsidRDefault="00D27124">
      <w:pPr>
        <w:tabs>
          <w:tab w:val="left" w:pos="5130"/>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_____________________________________________    __________</w:t>
      </w:r>
      <w:r>
        <w:rPr>
          <w:rFonts w:ascii="Times New Roman" w:eastAsia="Times New Roman" w:hAnsi="Times New Roman" w:cs="Times New Roman"/>
          <w:b/>
          <w:sz w:val="22"/>
          <w:szCs w:val="22"/>
        </w:rPr>
        <w:t xml:space="preserve">____________________________    </w:t>
      </w:r>
    </w:p>
    <w:p w:rsidR="00245984" w:rsidRDefault="00D27124">
      <w:pPr>
        <w:tabs>
          <w:tab w:val="left" w:pos="5130"/>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Parent/Guardian Name (print)</w:t>
      </w:r>
      <w:r>
        <w:rPr>
          <w:rFonts w:ascii="Times New Roman" w:eastAsia="Times New Roman" w:hAnsi="Times New Roman" w:cs="Times New Roman"/>
          <w:b/>
          <w:sz w:val="22"/>
          <w:szCs w:val="22"/>
        </w:rPr>
        <w:tab/>
        <w:t>Student Name (print)</w:t>
      </w:r>
    </w:p>
    <w:p w:rsidR="00245984" w:rsidRDefault="00245984">
      <w:pPr>
        <w:rPr>
          <w:rFonts w:ascii="Times New Roman" w:eastAsia="Times New Roman" w:hAnsi="Times New Roman" w:cs="Times New Roman"/>
          <w:sz w:val="22"/>
          <w:szCs w:val="22"/>
        </w:rPr>
      </w:pPr>
    </w:p>
    <w:p w:rsidR="00245984" w:rsidRDefault="00D27124">
      <w:pPr>
        <w:rPr>
          <w:rFonts w:ascii="Times New Roman" w:eastAsia="Times New Roman" w:hAnsi="Times New Roman" w:cs="Times New Roman"/>
          <w:sz w:val="22"/>
          <w:szCs w:val="22"/>
        </w:rPr>
      </w:pPr>
      <w:r>
        <w:rPr>
          <w:rFonts w:ascii="Times New Roman" w:eastAsia="Times New Roman" w:hAnsi="Times New Roman" w:cs="Times New Roman"/>
          <w:b/>
          <w:sz w:val="22"/>
          <w:szCs w:val="22"/>
        </w:rPr>
        <w:t>_____________________________________________   ______________________________________</w:t>
      </w:r>
    </w:p>
    <w:p w:rsidR="00245984" w:rsidRDefault="00D27124">
      <w:pPr>
        <w:tabs>
          <w:tab w:val="left" w:pos="3600"/>
          <w:tab w:val="left" w:pos="5130"/>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Parent/Guardian Signature</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Date</w:t>
      </w:r>
      <w:r>
        <w:rPr>
          <w:rFonts w:ascii="Times New Roman" w:eastAsia="Times New Roman" w:hAnsi="Times New Roman" w:cs="Times New Roman"/>
          <w:b/>
          <w:sz w:val="22"/>
          <w:szCs w:val="22"/>
        </w:rPr>
        <w:tab/>
      </w:r>
    </w:p>
    <w:p w:rsidR="00245984" w:rsidRDefault="00245984">
      <w:pPr>
        <w:tabs>
          <w:tab w:val="left" w:pos="3600"/>
          <w:tab w:val="left" w:pos="5130"/>
        </w:tabs>
        <w:rPr>
          <w:rFonts w:ascii="Times New Roman" w:eastAsia="Times New Roman" w:hAnsi="Times New Roman" w:cs="Times New Roman"/>
          <w:sz w:val="22"/>
          <w:szCs w:val="22"/>
        </w:rPr>
      </w:pPr>
    </w:p>
    <w:p w:rsidR="00245984" w:rsidRDefault="00D27124">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__________________________________________       </w:t>
      </w:r>
      <w:r>
        <w:rPr>
          <w:rFonts w:ascii="Times New Roman" w:eastAsia="Times New Roman" w:hAnsi="Times New Roman" w:cs="Times New Roman"/>
          <w:b/>
          <w:sz w:val="22"/>
          <w:szCs w:val="22"/>
        </w:rPr>
        <w:tab/>
        <w:t>_</w:t>
      </w:r>
      <w:r>
        <w:rPr>
          <w:rFonts w:ascii="Times New Roman" w:eastAsia="Times New Roman" w:hAnsi="Times New Roman" w:cs="Times New Roman"/>
          <w:b/>
          <w:sz w:val="22"/>
          <w:szCs w:val="22"/>
        </w:rPr>
        <w:t>______________________________________</w:t>
      </w:r>
    </w:p>
    <w:p w:rsidR="00245984" w:rsidRDefault="00D27124">
      <w:pPr>
        <w:tabs>
          <w:tab w:val="left" w:pos="3600"/>
          <w:tab w:val="left" w:pos="5130"/>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Phone Number </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Email Address</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p>
    <w:p w:rsidR="00245984" w:rsidRDefault="00245984">
      <w:pPr>
        <w:tabs>
          <w:tab w:val="left" w:pos="3600"/>
          <w:tab w:val="left" w:pos="5130"/>
        </w:tabs>
        <w:rPr>
          <w:rFonts w:ascii="Times New Roman" w:eastAsia="Times New Roman" w:hAnsi="Times New Roman" w:cs="Times New Roman"/>
          <w:sz w:val="22"/>
          <w:szCs w:val="22"/>
        </w:rPr>
      </w:pPr>
    </w:p>
    <w:p w:rsidR="00245984" w:rsidRDefault="00D27124">
      <w:pPr>
        <w:tabs>
          <w:tab w:val="left" w:pos="3600"/>
          <w:tab w:val="left" w:pos="5130"/>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__________________________________________</w:t>
      </w:r>
      <w:r>
        <w:rPr>
          <w:rFonts w:ascii="Times New Roman" w:eastAsia="Times New Roman" w:hAnsi="Times New Roman" w:cs="Times New Roman"/>
          <w:b/>
          <w:sz w:val="22"/>
          <w:szCs w:val="22"/>
        </w:rPr>
        <w:tab/>
      </w:r>
    </w:p>
    <w:p w:rsidR="00245984" w:rsidRDefault="00D27124">
      <w:pPr>
        <w:tabs>
          <w:tab w:val="left" w:pos="3600"/>
          <w:tab w:val="left" w:pos="5130"/>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Interpreter Name (if applicable)</w:t>
      </w:r>
    </w:p>
    <w:p w:rsidR="00245984" w:rsidRDefault="00D27124">
      <w:pPr>
        <w:tabs>
          <w:tab w:val="left" w:pos="3600"/>
          <w:tab w:val="left" w:pos="5130"/>
        </w:tabs>
        <w:spacing w:after="60"/>
        <w:rPr>
          <w:rFonts w:ascii="Times New Roman" w:eastAsia="Times New Roman" w:hAnsi="Times New Roman" w:cs="Times New Roman"/>
          <w:sz w:val="22"/>
          <w:szCs w:val="2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63501</wp:posOffset>
                </wp:positionH>
                <wp:positionV relativeFrom="paragraph">
                  <wp:posOffset>139700</wp:posOffset>
                </wp:positionV>
                <wp:extent cx="6067425" cy="768350"/>
                <wp:effectExtent l="0" t="0" r="0" b="0"/>
                <wp:wrapNone/>
                <wp:docPr id="1" name="Rectangle 1"/>
                <wp:cNvGraphicFramePr/>
                <a:graphic xmlns:a="http://schemas.openxmlformats.org/drawingml/2006/main">
                  <a:graphicData uri="http://schemas.microsoft.com/office/word/2010/wordprocessingShape">
                    <wps:wsp>
                      <wps:cNvSpPr/>
                      <wps:spPr>
                        <a:xfrm>
                          <a:off x="2317050" y="3400588"/>
                          <a:ext cx="6057900" cy="758825"/>
                        </a:xfrm>
                        <a:prstGeom prst="rect">
                          <a:avLst/>
                        </a:prstGeom>
                        <a:solidFill>
                          <a:srgbClr val="C0C0C0"/>
                        </a:solidFill>
                        <a:ln w="9525" cap="flat" cmpd="sng">
                          <a:solidFill>
                            <a:srgbClr val="000000"/>
                          </a:solidFill>
                          <a:prstDash val="solid"/>
                          <a:miter lim="800000"/>
                          <a:headEnd type="none" w="sm" len="sm"/>
                          <a:tailEnd type="none" w="sm" len="sm"/>
                        </a:ln>
                      </wps:spPr>
                      <wps:txbx>
                        <w:txbxContent>
                          <w:p w:rsidR="00245984" w:rsidRDefault="00D27124">
                            <w:pPr>
                              <w:jc w:val="center"/>
                              <w:textDirection w:val="btLr"/>
                            </w:pPr>
                            <w:r>
                              <w:rPr>
                                <w:rFonts w:ascii="Times New Roman" w:eastAsia="Times New Roman" w:hAnsi="Times New Roman" w:cs="Times New Roman"/>
                                <w:b/>
                                <w:color w:val="000000"/>
                                <w:sz w:val="22"/>
                              </w:rPr>
                              <w:t>For Office Use Only</w:t>
                            </w:r>
                          </w:p>
                          <w:p w:rsidR="00245984" w:rsidRDefault="00D27124">
                            <w:pPr>
                              <w:textDirection w:val="btLr"/>
                            </w:pPr>
                            <w:r>
                              <w:rPr>
                                <w:rFonts w:ascii="Times New Roman" w:eastAsia="Times New Roman" w:hAnsi="Times New Roman" w:cs="Times New Roman"/>
                                <w:color w:val="000000"/>
                                <w:sz w:val="22"/>
                              </w:rPr>
                              <w:t>CI Client ID Code: _____________________________</w:t>
                            </w:r>
                          </w:p>
                          <w:p w:rsidR="00245984" w:rsidRDefault="00245984">
                            <w:pPr>
                              <w:textDirection w:val="btLr"/>
                            </w:pPr>
                          </w:p>
                          <w:p w:rsidR="00245984" w:rsidRDefault="00D27124">
                            <w:pPr>
                              <w:textDirection w:val="btLr"/>
                            </w:pPr>
                            <w:r>
                              <w:rPr>
                                <w:rFonts w:ascii="Times New Roman" w:eastAsia="Times New Roman" w:hAnsi="Times New Roman" w:cs="Times New Roman"/>
                                <w:color w:val="000000"/>
                                <w:sz w:val="22"/>
                              </w:rPr>
                              <w:t>Student/District ID Number: ____________________________</w:t>
                            </w:r>
                          </w:p>
                          <w:p w:rsidR="00245984" w:rsidRDefault="00245984">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139700</wp:posOffset>
                </wp:positionV>
                <wp:extent cx="6067425" cy="76835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067425" cy="768350"/>
                        </a:xfrm>
                        <a:prstGeom prst="rect"/>
                        <a:ln/>
                      </pic:spPr>
                    </pic:pic>
                  </a:graphicData>
                </a:graphic>
              </wp:anchor>
            </w:drawing>
          </mc:Fallback>
        </mc:AlternateContent>
      </w:r>
    </w:p>
    <w:sectPr w:rsidR="00245984">
      <w:pgSz w:w="12240" w:h="15840"/>
      <w:pgMar w:top="1080" w:right="1440" w:bottom="1440" w:left="1440" w:header="720" w:footer="64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84"/>
    <w:rsid w:val="00245984"/>
    <w:rsid w:val="00D2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C7F33-74A6-4DC2-9F96-747FECC9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Carley</dc:creator>
  <cp:lastModifiedBy>Campbell, Carley</cp:lastModifiedBy>
  <cp:revision>2</cp:revision>
  <dcterms:created xsi:type="dcterms:W3CDTF">2021-01-04T14:31:00Z</dcterms:created>
  <dcterms:modified xsi:type="dcterms:W3CDTF">2021-01-04T14:31:00Z</dcterms:modified>
</cp:coreProperties>
</file>